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37BAC" w14:textId="77777777" w:rsidR="00312E5F" w:rsidRPr="00525B84" w:rsidRDefault="00312E5F" w:rsidP="00312E5F">
      <w:pPr>
        <w:tabs>
          <w:tab w:val="left" w:pos="3315"/>
          <w:tab w:val="center" w:pos="4960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25B84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68BC5BD6" w14:textId="77777777" w:rsidR="00312E5F" w:rsidRPr="00525B84" w:rsidRDefault="00312E5F" w:rsidP="00312E5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25B84">
        <w:rPr>
          <w:rFonts w:ascii="Times New Roman" w:hAnsi="Times New Roman" w:cs="Times New Roman"/>
          <w:sz w:val="24"/>
          <w:szCs w:val="24"/>
        </w:rPr>
        <w:t>Свердловская область</w:t>
      </w:r>
    </w:p>
    <w:p w14:paraId="1D1BFF3B" w14:textId="77777777" w:rsidR="00312E5F" w:rsidRPr="00525B84" w:rsidRDefault="00312E5F" w:rsidP="00312E5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25B84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14:paraId="561B2FC8" w14:textId="77777777" w:rsidR="00312E5F" w:rsidRPr="00525B84" w:rsidRDefault="00312E5F" w:rsidP="00312E5F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25B84">
        <w:rPr>
          <w:rFonts w:ascii="Times New Roman" w:hAnsi="Times New Roman" w:cs="Times New Roman"/>
          <w:sz w:val="24"/>
          <w:szCs w:val="24"/>
        </w:rPr>
        <w:t>детский сад № 11 общеразвивающего вида с приоритетным осуществлением деятельности по физическому развитию детей</w:t>
      </w:r>
    </w:p>
    <w:p w14:paraId="6C04F215" w14:textId="77777777" w:rsidR="00312E5F" w:rsidRPr="00525B84" w:rsidRDefault="00312E5F" w:rsidP="00312E5F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25B84">
        <w:rPr>
          <w:rFonts w:ascii="Times New Roman" w:hAnsi="Times New Roman" w:cs="Times New Roman"/>
          <w:sz w:val="20"/>
          <w:szCs w:val="20"/>
        </w:rPr>
        <w:t xml:space="preserve">623950 Свердловская область, г. Тавда, ул.9 Января, д.58, телефон 5-39-24 </w:t>
      </w:r>
      <w:r w:rsidRPr="00525B8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525B84">
        <w:rPr>
          <w:rFonts w:ascii="Times New Roman" w:hAnsi="Times New Roman" w:cs="Times New Roman"/>
          <w:sz w:val="20"/>
          <w:szCs w:val="20"/>
        </w:rPr>
        <w:t>-</w:t>
      </w:r>
      <w:r w:rsidRPr="00525B84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525B84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Pr="00525B8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d</w:t>
        </w:r>
        <w:r w:rsidRPr="00525B84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Pr="00525B8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garden</w:t>
        </w:r>
        <w:r w:rsidRPr="00525B84">
          <w:rPr>
            <w:rStyle w:val="a3"/>
            <w:rFonts w:ascii="Times New Roman" w:hAnsi="Times New Roman" w:cs="Times New Roman"/>
            <w:sz w:val="20"/>
            <w:szCs w:val="20"/>
          </w:rPr>
          <w:t>11@</w:t>
        </w:r>
        <w:r w:rsidRPr="00525B8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525B84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525B8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Pr="00525B8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4C7F516" w14:textId="77777777" w:rsidR="00312E5F" w:rsidRPr="00525B84" w:rsidRDefault="00312E5F" w:rsidP="00312E5F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25B84">
        <w:rPr>
          <w:rFonts w:ascii="Times New Roman" w:hAnsi="Times New Roman" w:cs="Times New Roman"/>
          <w:sz w:val="20"/>
          <w:szCs w:val="20"/>
        </w:rPr>
        <w:t>ИНН/ 6634008868/ КПП 667601001/ ОГРН 1036602121038</w:t>
      </w:r>
    </w:p>
    <w:p w14:paraId="5611FE5E" w14:textId="77777777" w:rsidR="00312E5F" w:rsidRDefault="00312E5F" w:rsidP="00312E5F">
      <w:pPr>
        <w:spacing w:after="62" w:line="257" w:lineRule="auto"/>
        <w:ind w:left="1687"/>
      </w:pPr>
      <w:r>
        <w:rPr>
          <w:rFonts w:ascii="Times New Roman" w:eastAsia="Times New Roman" w:hAnsi="Times New Roman" w:cs="Times New Roman"/>
          <w:sz w:val="24"/>
        </w:rPr>
        <w:t xml:space="preserve">ИНН 6634008868 / КПП 667601001 / ОГРН 1036602121038 </w:t>
      </w:r>
      <w:r>
        <w:t xml:space="preserve">  </w:t>
      </w:r>
    </w:p>
    <w:p w14:paraId="7BC34A22" w14:textId="77777777" w:rsidR="00755736" w:rsidRDefault="00755736" w:rsidP="00755736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232B3E0A" w14:textId="7391D512" w:rsidR="00755736" w:rsidRDefault="00755736" w:rsidP="0075573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C1FB136" w14:textId="77777777" w:rsidR="00755736" w:rsidRPr="00755736" w:rsidRDefault="00755736" w:rsidP="00755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736">
        <w:rPr>
          <w:rFonts w:ascii="Times New Roman" w:hAnsi="Times New Roman" w:cs="Times New Roman"/>
          <w:b/>
          <w:sz w:val="28"/>
          <w:szCs w:val="28"/>
        </w:rPr>
        <w:t>Информаций о наименовании образовательной программы</w:t>
      </w:r>
    </w:p>
    <w:p w14:paraId="3CA7FE2A" w14:textId="48F50DD0" w:rsidR="00755736" w:rsidRPr="00755736" w:rsidRDefault="00755736" w:rsidP="00755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736">
        <w:rPr>
          <w:rFonts w:ascii="Times New Roman" w:hAnsi="Times New Roman" w:cs="Times New Roman"/>
          <w:b/>
          <w:sz w:val="28"/>
          <w:szCs w:val="28"/>
        </w:rPr>
        <w:t xml:space="preserve"> МКДОУ детский сад №11</w:t>
      </w:r>
    </w:p>
    <w:p w14:paraId="5A6217DB" w14:textId="77777777" w:rsidR="00755736" w:rsidRPr="00755736" w:rsidRDefault="00755736" w:rsidP="007557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BDB086" w14:textId="29710523" w:rsidR="00755736" w:rsidRDefault="00755736" w:rsidP="007557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736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736">
        <w:rPr>
          <w:rFonts w:ascii="Times New Roman" w:hAnsi="Times New Roman" w:cs="Times New Roman"/>
          <w:sz w:val="28"/>
          <w:szCs w:val="28"/>
        </w:rPr>
        <w:t>детский сад № 11 общеразвивающего вида с приоритетным осуществлением деятельности по физическому развитию детей</w:t>
      </w:r>
      <w:r>
        <w:rPr>
          <w:rFonts w:ascii="Times New Roman" w:hAnsi="Times New Roman" w:cs="Times New Roman"/>
          <w:sz w:val="28"/>
          <w:szCs w:val="28"/>
        </w:rPr>
        <w:t xml:space="preserve"> реализует Основную общеобразовательную </w:t>
      </w:r>
      <w:r w:rsidRPr="00755736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у – образовательную программу </w:t>
      </w:r>
      <w:r w:rsidRPr="00755736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>в группах общеразвивающей и комбинированной направленности.</w:t>
      </w:r>
    </w:p>
    <w:p w14:paraId="6A0511AE" w14:textId="4403D08C" w:rsidR="00755736" w:rsidRDefault="00755736" w:rsidP="007557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согласно ч.6 ст.12 Федерального закона от 29 декабря 2012 г. № 273 ФЗ «Об образовании в Российской Федерации», разработана образовательной организацией самостоятельно в </w:t>
      </w:r>
      <w:r w:rsidRPr="00755736">
        <w:rPr>
          <w:rFonts w:ascii="Times New Roman" w:hAnsi="Times New Roman" w:cs="Times New Roman"/>
          <w:sz w:val="28"/>
          <w:szCs w:val="28"/>
        </w:rPr>
        <w:t xml:space="preserve">соответствии с федеральным государственным образовательным стандартом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75573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55736">
        <w:rPr>
          <w:rFonts w:ascii="Times New Roman" w:hAnsi="Times New Roman" w:cs="Times New Roman"/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72264) (далее – ФГОС ДО) и федеральной образовательной программой дошкольного образования (утверждена приказом </w:t>
      </w:r>
      <w:proofErr w:type="spellStart"/>
      <w:r w:rsidRPr="0075573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55736">
        <w:rPr>
          <w:rFonts w:ascii="Times New Roman" w:hAnsi="Times New Roman" w:cs="Times New Roman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71847) (далее – ФОП ДО). </w:t>
      </w:r>
    </w:p>
    <w:p w14:paraId="61645F60" w14:textId="3FCE7031" w:rsidR="00DB23A2" w:rsidRDefault="00DB23A2" w:rsidP="007557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3A2">
        <w:rPr>
          <w:rFonts w:ascii="Times New Roman" w:hAnsi="Times New Roman" w:cs="Times New Roman"/>
          <w:sz w:val="28"/>
          <w:szCs w:val="28"/>
        </w:rPr>
        <w:t>Программа отвечает образовательному запросу социума,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14:paraId="6DB2CCE2" w14:textId="1267D295" w:rsidR="00DB23A2" w:rsidRPr="00755736" w:rsidRDefault="00DB23A2" w:rsidP="007557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на государственном языке Российской Федерации.</w:t>
      </w:r>
    </w:p>
    <w:sectPr w:rsidR="00DB23A2" w:rsidRPr="00755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79"/>
    <w:rsid w:val="00312E5F"/>
    <w:rsid w:val="00755736"/>
    <w:rsid w:val="008204DD"/>
    <w:rsid w:val="009E417A"/>
    <w:rsid w:val="00AA6C1A"/>
    <w:rsid w:val="00DB23A2"/>
    <w:rsid w:val="00DB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D022"/>
  <w15:chartTrackingRefBased/>
  <w15:docId w15:val="{2F7EB5AF-A786-4CAB-99D2-27FAA823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E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-garden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2025-04-23T15:53:00Z</dcterms:created>
  <dcterms:modified xsi:type="dcterms:W3CDTF">2025-04-24T11:01:00Z</dcterms:modified>
</cp:coreProperties>
</file>